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75410" w14:textId="0E7C52A0" w:rsidR="0063454E" w:rsidRPr="000E1CC0" w:rsidRDefault="0063454E" w:rsidP="0063454E">
      <w:pPr>
        <w:suppressAutoHyphens/>
        <w:autoSpaceDN w:val="0"/>
        <w:ind w:firstLine="0"/>
        <w:jc w:val="both"/>
        <w:rPr>
          <w:rFonts w:cs="Times New Roman"/>
          <w:szCs w:val="28"/>
          <w:lang w:eastAsia="ar-SA"/>
        </w:rPr>
      </w:pPr>
      <w:r w:rsidRPr="000E1CC0">
        <w:rPr>
          <w:rFonts w:cs="Times New Roman"/>
          <w:szCs w:val="28"/>
          <w:lang w:eastAsia="ar-SA"/>
        </w:rPr>
        <w:t xml:space="preserve">Зарегистрирован в </w:t>
      </w:r>
      <w:r w:rsidRPr="000E1CC0">
        <w:rPr>
          <w:rFonts w:cs="Times New Roman"/>
          <w:szCs w:val="28"/>
          <w:lang w:eastAsia="ru-RU"/>
        </w:rPr>
        <w:t>государственно-</w:t>
      </w:r>
      <w:r w:rsidRPr="000E1CC0">
        <w:rPr>
          <w:rFonts w:cs="Times New Roman"/>
          <w:szCs w:val="28"/>
          <w:lang w:eastAsia="ar-SA"/>
        </w:rPr>
        <w:t>правовом управлении Правительства Ярославской области 0</w:t>
      </w:r>
      <w:r>
        <w:rPr>
          <w:rFonts w:cs="Times New Roman"/>
          <w:szCs w:val="28"/>
          <w:lang w:eastAsia="ar-SA"/>
        </w:rPr>
        <w:t>9</w:t>
      </w:r>
      <w:r w:rsidRPr="000E1CC0">
        <w:rPr>
          <w:rFonts w:cs="Times New Roman"/>
          <w:szCs w:val="28"/>
          <w:lang w:eastAsia="ar-SA"/>
        </w:rPr>
        <w:t>.10.2024 № 09-152</w:t>
      </w:r>
      <w:r>
        <w:rPr>
          <w:rFonts w:cs="Times New Roman"/>
          <w:szCs w:val="28"/>
          <w:lang w:eastAsia="ar-SA"/>
        </w:rPr>
        <w:t>65</w:t>
      </w:r>
    </w:p>
    <w:p w14:paraId="7220D196" w14:textId="77777777" w:rsidR="0063454E" w:rsidRPr="000E1CC0" w:rsidRDefault="0063454E" w:rsidP="0063454E">
      <w:pPr>
        <w:suppressAutoHyphens/>
        <w:autoSpaceDN w:val="0"/>
        <w:jc w:val="both"/>
        <w:rPr>
          <w:rFonts w:cs="Times New Roman"/>
          <w:szCs w:val="28"/>
          <w:lang w:eastAsia="ar-SA"/>
        </w:rPr>
      </w:pPr>
    </w:p>
    <w:p w14:paraId="7015575C" w14:textId="77777777" w:rsidR="0063454E" w:rsidRPr="000E1CC0" w:rsidRDefault="0063454E" w:rsidP="0063454E">
      <w:pPr>
        <w:suppressAutoHyphens/>
        <w:autoSpaceDN w:val="0"/>
        <w:jc w:val="center"/>
        <w:rPr>
          <w:rFonts w:eastAsia="Calibri" w:cs="Times New Roman"/>
          <w:b/>
          <w:szCs w:val="28"/>
          <w:lang w:eastAsia="ar-SA"/>
        </w:rPr>
      </w:pPr>
      <w:r w:rsidRPr="000E1CC0">
        <w:rPr>
          <w:rFonts w:eastAsia="Calibri" w:cs="Times New Roman"/>
          <w:b/>
          <w:szCs w:val="28"/>
          <w:lang w:eastAsia="ar-SA"/>
        </w:rPr>
        <w:t>МИНИСТЕРСТВО</w:t>
      </w:r>
    </w:p>
    <w:p w14:paraId="7DC5459A" w14:textId="77777777" w:rsidR="0063454E" w:rsidRPr="000E1CC0" w:rsidRDefault="0063454E" w:rsidP="0063454E">
      <w:pPr>
        <w:suppressAutoHyphens/>
        <w:autoSpaceDN w:val="0"/>
        <w:jc w:val="center"/>
        <w:rPr>
          <w:rFonts w:eastAsia="Calibri" w:cs="Times New Roman"/>
          <w:b/>
          <w:szCs w:val="28"/>
          <w:lang w:eastAsia="ar-SA"/>
        </w:rPr>
      </w:pPr>
      <w:r w:rsidRPr="000E1CC0">
        <w:rPr>
          <w:rFonts w:eastAsia="Calibri" w:cs="Times New Roman"/>
          <w:b/>
          <w:szCs w:val="28"/>
          <w:lang w:eastAsia="ar-SA"/>
        </w:rPr>
        <w:t>ТРУДА И СОЦИАЛЬНОЙ ПОДДЕРЖКИ НАСЕЛЕНИЯ ЯРОСЛАВСКОЙ ОБЛАСТИ</w:t>
      </w:r>
    </w:p>
    <w:p w14:paraId="140C156A" w14:textId="77777777" w:rsidR="0063454E" w:rsidRPr="000E1CC0" w:rsidRDefault="0063454E" w:rsidP="0063454E">
      <w:pPr>
        <w:suppressAutoHyphens/>
        <w:autoSpaceDN w:val="0"/>
        <w:jc w:val="center"/>
        <w:rPr>
          <w:rFonts w:eastAsia="Calibri" w:cs="Times New Roman"/>
          <w:b/>
          <w:szCs w:val="28"/>
          <w:lang w:eastAsia="ar-SA"/>
        </w:rPr>
      </w:pPr>
    </w:p>
    <w:p w14:paraId="2E9E4FB6" w14:textId="77777777" w:rsidR="0063454E" w:rsidRPr="000E1CC0" w:rsidRDefault="0063454E" w:rsidP="0063454E">
      <w:pPr>
        <w:suppressAutoHyphens/>
        <w:autoSpaceDN w:val="0"/>
        <w:jc w:val="center"/>
        <w:rPr>
          <w:rFonts w:eastAsia="Calibri" w:cs="Times New Roman"/>
          <w:b/>
          <w:szCs w:val="28"/>
          <w:lang w:eastAsia="ar-SA"/>
        </w:rPr>
      </w:pPr>
      <w:r w:rsidRPr="000E1CC0">
        <w:rPr>
          <w:rFonts w:eastAsia="Calibri" w:cs="Times New Roman"/>
          <w:b/>
          <w:szCs w:val="28"/>
          <w:lang w:eastAsia="ar-SA"/>
        </w:rPr>
        <w:t>ПРИКАЗ</w:t>
      </w:r>
    </w:p>
    <w:p w14:paraId="0A64C88B" w14:textId="77777777" w:rsidR="0063454E" w:rsidRPr="000E1CC0" w:rsidRDefault="0063454E" w:rsidP="0063454E">
      <w:pPr>
        <w:suppressAutoHyphens/>
        <w:autoSpaceDN w:val="0"/>
        <w:ind w:right="5101"/>
        <w:rPr>
          <w:rFonts w:cs="Times New Roman"/>
          <w:szCs w:val="28"/>
          <w:lang w:eastAsia="ar-SA"/>
        </w:rPr>
      </w:pPr>
    </w:p>
    <w:p w14:paraId="576E44A7" w14:textId="6CE99F9B" w:rsidR="0063454E" w:rsidRPr="000E1CC0" w:rsidRDefault="0063454E" w:rsidP="0063454E">
      <w:pPr>
        <w:suppressAutoHyphens/>
        <w:autoSpaceDN w:val="0"/>
        <w:ind w:firstLine="0"/>
        <w:rPr>
          <w:rFonts w:cs="Times New Roman"/>
          <w:szCs w:val="28"/>
          <w:lang w:eastAsia="ru-RU"/>
        </w:rPr>
      </w:pPr>
      <w:r w:rsidRPr="000E1CC0">
        <w:rPr>
          <w:rFonts w:cs="Times New Roman"/>
          <w:szCs w:val="28"/>
          <w:lang w:eastAsia="ru-RU"/>
        </w:rPr>
        <w:t xml:space="preserve">от </w:t>
      </w:r>
      <w:r w:rsidRPr="00D36414">
        <w:rPr>
          <w:rFonts w:cs="Times New Roman"/>
          <w:szCs w:val="28"/>
          <w:lang w:eastAsia="ru-RU"/>
        </w:rPr>
        <w:t>0</w:t>
      </w:r>
      <w:r w:rsidR="00A74EFA">
        <w:rPr>
          <w:rFonts w:cs="Times New Roman"/>
          <w:szCs w:val="28"/>
          <w:lang w:eastAsia="ru-RU"/>
        </w:rPr>
        <w:t>8</w:t>
      </w:r>
      <w:r>
        <w:rPr>
          <w:rFonts w:cs="Times New Roman"/>
          <w:szCs w:val="28"/>
          <w:lang w:eastAsia="ru-RU"/>
        </w:rPr>
        <w:t>.</w:t>
      </w:r>
      <w:r w:rsidRPr="00D36414">
        <w:rPr>
          <w:rFonts w:cs="Times New Roman"/>
          <w:szCs w:val="28"/>
          <w:lang w:eastAsia="ru-RU"/>
        </w:rPr>
        <w:t>10</w:t>
      </w:r>
      <w:r w:rsidRPr="000E1CC0">
        <w:rPr>
          <w:rFonts w:cs="Times New Roman"/>
          <w:szCs w:val="28"/>
          <w:lang w:eastAsia="ru-RU"/>
        </w:rPr>
        <w:t>.2024 № 6</w:t>
      </w:r>
      <w:r>
        <w:rPr>
          <w:rFonts w:cs="Times New Roman"/>
          <w:szCs w:val="28"/>
          <w:lang w:eastAsia="ru-RU"/>
        </w:rPr>
        <w:t>6</w:t>
      </w:r>
      <w:r w:rsidRPr="000E1CC0">
        <w:rPr>
          <w:rFonts w:cs="Times New Roman"/>
          <w:szCs w:val="28"/>
          <w:lang w:eastAsia="ru-RU"/>
        </w:rPr>
        <w:t>-24</w:t>
      </w:r>
    </w:p>
    <w:p w14:paraId="349EB0C7" w14:textId="3C4C916F" w:rsidR="004D7E03" w:rsidRDefault="0063454E" w:rsidP="0063454E">
      <w:pPr>
        <w:ind w:right="5103" w:firstLine="0"/>
        <w:rPr>
          <w:rFonts w:cs="Times New Roman"/>
          <w:szCs w:val="28"/>
        </w:rPr>
      </w:pPr>
      <w:r w:rsidRPr="000E1CC0">
        <w:rPr>
          <w:rFonts w:cs="Times New Roman"/>
          <w:szCs w:val="28"/>
          <w:lang w:eastAsia="ru-RU"/>
        </w:rPr>
        <w:t>г. Ярославль</w:t>
      </w:r>
    </w:p>
    <w:p w14:paraId="7ECD605F" w14:textId="77777777" w:rsidR="004D7E03" w:rsidRDefault="004D7E03" w:rsidP="009B6135">
      <w:pPr>
        <w:ind w:right="5103" w:firstLine="0"/>
        <w:rPr>
          <w:rFonts w:cs="Times New Roman"/>
          <w:szCs w:val="28"/>
        </w:rPr>
      </w:pPr>
    </w:p>
    <w:p w14:paraId="27F71B38" w14:textId="77777777" w:rsidR="00707EEA" w:rsidRDefault="00707EEA" w:rsidP="009B6135">
      <w:pPr>
        <w:ind w:right="5103" w:firstLine="0"/>
        <w:rPr>
          <w:rFonts w:cs="Times New Roman"/>
          <w:szCs w:val="28"/>
        </w:rPr>
      </w:pPr>
    </w:p>
    <w:p w14:paraId="4423C5EF" w14:textId="22B74767" w:rsidR="001B3DF6" w:rsidRDefault="001B3DF6" w:rsidP="009B6135">
      <w:pPr>
        <w:ind w:right="5103" w:firstLine="0"/>
        <w:rPr>
          <w:rFonts w:cs="Times New Roman"/>
          <w:szCs w:val="28"/>
        </w:rPr>
      </w:pPr>
      <w:r w:rsidRPr="00394182">
        <w:rPr>
          <w:rFonts w:cs="Times New Roman"/>
          <w:szCs w:val="28"/>
        </w:rPr>
        <w:fldChar w:fldCharType="begin"/>
      </w:r>
      <w:r w:rsidRPr="00394182">
        <w:rPr>
          <w:rFonts w:cs="Times New Roman"/>
          <w:szCs w:val="28"/>
        </w:rPr>
        <w:instrText xml:space="preserve"> DOCPROPERTY "Содержание" \* MERGEFORMAT </w:instrText>
      </w:r>
      <w:r w:rsidRPr="00394182">
        <w:rPr>
          <w:rFonts w:cs="Times New Roman"/>
          <w:szCs w:val="28"/>
        </w:rPr>
        <w:fldChar w:fldCharType="separate"/>
      </w:r>
      <w:r w:rsidRPr="00394182">
        <w:rPr>
          <w:rFonts w:cs="Times New Roman"/>
          <w:szCs w:val="28"/>
        </w:rPr>
        <w:t>О внесении изменен</w:t>
      </w:r>
      <w:r w:rsidR="00F0161D">
        <w:rPr>
          <w:rFonts w:cs="Times New Roman"/>
          <w:szCs w:val="28"/>
        </w:rPr>
        <w:t>и</w:t>
      </w:r>
      <w:r w:rsidR="002B24C2">
        <w:rPr>
          <w:rFonts w:cs="Times New Roman"/>
          <w:szCs w:val="28"/>
        </w:rPr>
        <w:t>й</w:t>
      </w:r>
      <w:r w:rsidR="00092CA5">
        <w:rPr>
          <w:rFonts w:cs="Times New Roman"/>
          <w:szCs w:val="28"/>
        </w:rPr>
        <w:t xml:space="preserve"> </w:t>
      </w:r>
      <w:r w:rsidRPr="00394182">
        <w:rPr>
          <w:rFonts w:cs="Times New Roman"/>
          <w:szCs w:val="28"/>
        </w:rPr>
        <w:t>в приказ департамента труда и</w:t>
      </w:r>
      <w:r w:rsidR="009F6C25">
        <w:rPr>
          <w:rFonts w:cs="Times New Roman"/>
          <w:szCs w:val="28"/>
        </w:rPr>
        <w:t> </w:t>
      </w:r>
      <w:r w:rsidRPr="00394182">
        <w:rPr>
          <w:rFonts w:cs="Times New Roman"/>
          <w:szCs w:val="28"/>
        </w:rPr>
        <w:t>социальной поддержки</w:t>
      </w:r>
      <w:r w:rsidR="00092CA5">
        <w:rPr>
          <w:rFonts w:cs="Times New Roman"/>
          <w:szCs w:val="28"/>
        </w:rPr>
        <w:t xml:space="preserve"> </w:t>
      </w:r>
      <w:r w:rsidRPr="00394182">
        <w:rPr>
          <w:rFonts w:cs="Times New Roman"/>
          <w:szCs w:val="28"/>
        </w:rPr>
        <w:t>населения Ярославской области</w:t>
      </w:r>
      <w:r w:rsidR="00092CA5">
        <w:rPr>
          <w:rFonts w:cs="Times New Roman"/>
          <w:szCs w:val="28"/>
        </w:rPr>
        <w:t xml:space="preserve"> </w:t>
      </w:r>
      <w:r w:rsidRPr="00394182">
        <w:rPr>
          <w:rFonts w:cs="Times New Roman"/>
          <w:szCs w:val="28"/>
        </w:rPr>
        <w:t xml:space="preserve">от </w:t>
      </w:r>
      <w:r w:rsidRPr="00394182">
        <w:rPr>
          <w:rFonts w:cs="Times New Roman"/>
          <w:szCs w:val="28"/>
        </w:rPr>
        <w:fldChar w:fldCharType="end"/>
      </w:r>
      <w:r w:rsidR="002C6B2F">
        <w:rPr>
          <w:rFonts w:cs="Times New Roman"/>
          <w:szCs w:val="28"/>
        </w:rPr>
        <w:t>20.12.2019</w:t>
      </w:r>
      <w:r w:rsidRPr="00394182">
        <w:rPr>
          <w:rFonts w:cs="Times New Roman"/>
          <w:szCs w:val="28"/>
        </w:rPr>
        <w:t xml:space="preserve"> № </w:t>
      </w:r>
      <w:r w:rsidR="002C6B2F">
        <w:rPr>
          <w:rFonts w:cs="Times New Roman"/>
          <w:szCs w:val="28"/>
        </w:rPr>
        <w:t>76-19</w:t>
      </w:r>
    </w:p>
    <w:p w14:paraId="6F0C1B22" w14:textId="77777777" w:rsidR="00092CA5" w:rsidRDefault="00092CA5" w:rsidP="009B6135">
      <w:pPr>
        <w:ind w:right="5103" w:firstLine="0"/>
        <w:rPr>
          <w:rFonts w:cs="Times New Roman"/>
          <w:szCs w:val="28"/>
        </w:rPr>
      </w:pPr>
    </w:p>
    <w:p w14:paraId="5528BBBE" w14:textId="77777777" w:rsidR="00685D5B" w:rsidRPr="00092CA5" w:rsidRDefault="00685D5B" w:rsidP="009B6135">
      <w:pPr>
        <w:ind w:right="5103" w:firstLine="0"/>
        <w:rPr>
          <w:rFonts w:cs="Times New Roman"/>
          <w:szCs w:val="28"/>
        </w:rPr>
      </w:pPr>
    </w:p>
    <w:p w14:paraId="3A21EE52" w14:textId="77777777" w:rsidR="001B3DF6" w:rsidRDefault="0090134C" w:rsidP="001B3DF6">
      <w:pPr>
        <w:ind w:firstLine="0"/>
        <w:jc w:val="both"/>
      </w:pPr>
      <w:r>
        <w:t>МИНИСТЕРСТВО</w:t>
      </w:r>
      <w:r w:rsidR="001B3DF6" w:rsidRPr="00F84883">
        <w:t xml:space="preserve"> ТРУДА И СОЦИАЛЬНОЙ ПОДДЕРЖКИ НАСЕЛЕНИЯ ЯРОСЛАВСКОЙ ОБЛАСТИ ПРИКАЗЫВАЕТ:</w:t>
      </w:r>
    </w:p>
    <w:p w14:paraId="1335135A" w14:textId="6E02203A" w:rsidR="00564684" w:rsidRDefault="00685D5B" w:rsidP="00685D5B">
      <w:pPr>
        <w:jc w:val="both"/>
      </w:pPr>
      <w:r>
        <w:t>1.</w:t>
      </w:r>
      <w:r w:rsidR="003A5379">
        <w:t> </w:t>
      </w:r>
      <w:r>
        <w:t>Внести в приказ</w:t>
      </w:r>
      <w:r w:rsidRPr="00685D5B">
        <w:t xml:space="preserve"> департамента труда и социальной поддержки населения Ярослав</w:t>
      </w:r>
      <w:r>
        <w:t>ской области от 20.12.2019 № 76-</w:t>
      </w:r>
      <w:r w:rsidRPr="00685D5B">
        <w:t>19 «Об утверждении Порядка назначения и выплаты единовременной выплаты к началу учебного года»</w:t>
      </w:r>
      <w:r>
        <w:t xml:space="preserve"> </w:t>
      </w:r>
      <w:r w:rsidR="00564684">
        <w:t xml:space="preserve">следующие </w:t>
      </w:r>
      <w:r>
        <w:t>изменени</w:t>
      </w:r>
      <w:r w:rsidR="00564684">
        <w:t>я:</w:t>
      </w:r>
    </w:p>
    <w:p w14:paraId="4DEE5928" w14:textId="79CC06DC" w:rsidR="009D58B2" w:rsidRPr="009D58B2" w:rsidRDefault="00564684" w:rsidP="00685D5B">
      <w:pPr>
        <w:jc w:val="both"/>
      </w:pPr>
      <w:r>
        <w:t xml:space="preserve">1.1. </w:t>
      </w:r>
      <w:r w:rsidR="009D58B2">
        <w:t>П</w:t>
      </w:r>
      <w:r>
        <w:t xml:space="preserve">ункт 2 </w:t>
      </w:r>
      <w:r w:rsidR="009D58B2">
        <w:t>изложить в следующей редакции</w:t>
      </w:r>
      <w:r w:rsidR="009D58B2" w:rsidRPr="009D58B2">
        <w:t>:</w:t>
      </w:r>
    </w:p>
    <w:p w14:paraId="07676628" w14:textId="629B565E" w:rsidR="009D58B2" w:rsidRPr="009D58B2" w:rsidRDefault="009D58B2" w:rsidP="009D58B2">
      <w:pPr>
        <w:jc w:val="both"/>
      </w:pPr>
      <w:r>
        <w:t>«2.</w:t>
      </w:r>
      <w:r w:rsidR="003A5379">
        <w:t> </w:t>
      </w:r>
      <w:r w:rsidRPr="009D58B2">
        <w:t xml:space="preserve">Контроль за исполнением приказа возложить на заместителя </w:t>
      </w:r>
      <w:r>
        <w:t>м</w:t>
      </w:r>
      <w:r w:rsidRPr="009D58B2">
        <w:t xml:space="preserve">инистра труда и социальной поддержки населения Ярославской области </w:t>
      </w:r>
      <w:r>
        <w:t>Федосееву Н.М</w:t>
      </w:r>
      <w:r w:rsidRPr="009D58B2">
        <w:t>.</w:t>
      </w:r>
      <w:r>
        <w:t>».</w:t>
      </w:r>
    </w:p>
    <w:p w14:paraId="6AB6DA8B" w14:textId="59EEAE1A" w:rsidR="00563433" w:rsidRDefault="00564684" w:rsidP="00FE389E">
      <w:pPr>
        <w:jc w:val="both"/>
        <w:rPr>
          <w:rFonts w:eastAsiaTheme="minorHAnsi" w:cs="Times New Roman"/>
          <w:szCs w:val="28"/>
        </w:rPr>
      </w:pPr>
      <w:r>
        <w:t>1.</w:t>
      </w:r>
      <w:r w:rsidR="00685D5B">
        <w:t>2</w:t>
      </w:r>
      <w:r w:rsidR="00933875">
        <w:t>.</w:t>
      </w:r>
      <w:r w:rsidR="006D6B56">
        <w:t> </w:t>
      </w:r>
      <w:r w:rsidR="005572C5">
        <w:t>П</w:t>
      </w:r>
      <w:r w:rsidR="00D50F2A">
        <w:t>ункт 2.1</w:t>
      </w:r>
      <w:r w:rsidR="000E2BCC">
        <w:t xml:space="preserve"> </w:t>
      </w:r>
      <w:r w:rsidR="006F42EB">
        <w:t>раздел</w:t>
      </w:r>
      <w:r w:rsidR="00D50F2A">
        <w:t>а</w:t>
      </w:r>
      <w:r w:rsidR="006F42EB">
        <w:t xml:space="preserve"> 2</w:t>
      </w:r>
      <w:r w:rsidR="00933875">
        <w:t xml:space="preserve"> </w:t>
      </w:r>
      <w:r w:rsidR="00933875">
        <w:rPr>
          <w:rFonts w:eastAsiaTheme="minorHAnsi" w:cs="Times New Roman"/>
          <w:szCs w:val="28"/>
        </w:rPr>
        <w:t>Поряд</w:t>
      </w:r>
      <w:r w:rsidR="006F42EB">
        <w:rPr>
          <w:rFonts w:eastAsiaTheme="minorHAnsi" w:cs="Times New Roman"/>
          <w:szCs w:val="28"/>
        </w:rPr>
        <w:t>ка</w:t>
      </w:r>
      <w:r w:rsidR="00933875">
        <w:rPr>
          <w:rFonts w:eastAsiaTheme="minorHAnsi" w:cs="Times New Roman"/>
          <w:szCs w:val="28"/>
        </w:rPr>
        <w:t xml:space="preserve"> </w:t>
      </w:r>
      <w:r>
        <w:rPr>
          <w:rFonts w:eastAsiaTheme="minorHAnsi" w:cs="Times New Roman"/>
          <w:szCs w:val="28"/>
        </w:rPr>
        <w:t>назначения и выплаты единовременной выплаты к началу учебного года, утвержденного приказом</w:t>
      </w:r>
      <w:r w:rsidR="00D50F2A">
        <w:rPr>
          <w:rFonts w:eastAsiaTheme="minorHAnsi" w:cs="Times New Roman"/>
          <w:szCs w:val="28"/>
        </w:rPr>
        <w:t>,</w:t>
      </w:r>
      <w:r w:rsidR="005572C5">
        <w:rPr>
          <w:rFonts w:eastAsiaTheme="minorHAnsi" w:cs="Times New Roman"/>
          <w:szCs w:val="28"/>
        </w:rPr>
        <w:t xml:space="preserve"> изложить в следующей редакции</w:t>
      </w:r>
      <w:r>
        <w:rPr>
          <w:rFonts w:eastAsiaTheme="minorHAnsi" w:cs="Times New Roman"/>
          <w:szCs w:val="28"/>
        </w:rPr>
        <w:t>:</w:t>
      </w:r>
    </w:p>
    <w:p w14:paraId="613F88F5" w14:textId="4528485B" w:rsidR="005468D5" w:rsidRPr="002D384C" w:rsidRDefault="005468D5" w:rsidP="005468D5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«</w:t>
      </w:r>
      <w:r w:rsidRPr="002D384C">
        <w:rPr>
          <w:rFonts w:cs="Times New Roman"/>
          <w:szCs w:val="28"/>
          <w:lang w:eastAsia="ru-RU"/>
        </w:rPr>
        <w:t>2.1.</w:t>
      </w:r>
      <w:bookmarkStart w:id="0" w:name="P74"/>
      <w:bookmarkEnd w:id="0"/>
      <w:r w:rsidR="006D6B56">
        <w:rPr>
          <w:rFonts w:cs="Times New Roman"/>
          <w:szCs w:val="28"/>
          <w:lang w:eastAsia="ru-RU"/>
        </w:rPr>
        <w:t> </w:t>
      </w:r>
      <w:r w:rsidRPr="002D384C">
        <w:rPr>
          <w:lang w:eastAsia="ru-RU"/>
        </w:rPr>
        <w:t>Единовременная выплата назначается и выплачивается на основании заявления о единовременной выплате (далее – заявление)</w:t>
      </w:r>
      <w:r w:rsidR="006D6B56" w:rsidRPr="00D5668B">
        <w:rPr>
          <w:szCs w:val="28"/>
        </w:rPr>
        <w:t xml:space="preserve">, </w:t>
      </w:r>
      <w:r w:rsidR="00CE29EE">
        <w:rPr>
          <w:szCs w:val="28"/>
        </w:rPr>
        <w:t xml:space="preserve">поданного одним из </w:t>
      </w:r>
      <w:r w:rsidRPr="002D384C">
        <w:rPr>
          <w:lang w:eastAsia="ru-RU"/>
        </w:rPr>
        <w:t>родителей</w:t>
      </w:r>
      <w:r w:rsidR="00591132">
        <w:rPr>
          <w:lang w:eastAsia="ru-RU"/>
        </w:rPr>
        <w:t xml:space="preserve"> </w:t>
      </w:r>
      <w:r w:rsidRPr="00D5668B">
        <w:rPr>
          <w:szCs w:val="28"/>
        </w:rPr>
        <w:t>в отдел по работе с клиентами (клиентскую службу) ЕЦСВ в любом муниципальном образовании Ярослав</w:t>
      </w:r>
      <w:r w:rsidR="006D6B56">
        <w:rPr>
          <w:szCs w:val="28"/>
        </w:rPr>
        <w:t>с</w:t>
      </w:r>
      <w:r w:rsidRPr="00D5668B">
        <w:rPr>
          <w:szCs w:val="28"/>
        </w:rPr>
        <w:t>кой области</w:t>
      </w:r>
      <w:r>
        <w:rPr>
          <w:szCs w:val="28"/>
        </w:rPr>
        <w:t>, и </w:t>
      </w:r>
      <w:r w:rsidRPr="00D5668B">
        <w:rPr>
          <w:szCs w:val="28"/>
        </w:rPr>
        <w:t>следующих документов:</w:t>
      </w:r>
      <w:r w:rsidRPr="00281987">
        <w:t xml:space="preserve"> </w:t>
      </w:r>
    </w:p>
    <w:p w14:paraId="5D7617C9" w14:textId="7CFAA8D8" w:rsidR="005468D5" w:rsidRPr="002D384C" w:rsidRDefault="005468D5" w:rsidP="005468D5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D384C">
        <w:rPr>
          <w:rFonts w:eastAsia="Calibri" w:cs="Times New Roman"/>
          <w:szCs w:val="28"/>
        </w:rPr>
        <w:t>-</w:t>
      </w:r>
      <w:r w:rsidR="006D6B56">
        <w:rPr>
          <w:rFonts w:eastAsia="Calibri" w:cs="Times New Roman"/>
          <w:szCs w:val="28"/>
        </w:rPr>
        <w:t> </w:t>
      </w:r>
      <w:r w:rsidRPr="002D384C">
        <w:rPr>
          <w:rFonts w:eastAsia="Calibri" w:cs="Times New Roman"/>
          <w:szCs w:val="28"/>
        </w:rPr>
        <w:t>документ, удостоверяющий личность гражданина Российской Федерации;</w:t>
      </w:r>
    </w:p>
    <w:p w14:paraId="167B72BB" w14:textId="66EFAB03" w:rsidR="005468D5" w:rsidRDefault="005468D5" w:rsidP="00D20123">
      <w:pPr>
        <w:ind w:right="-2"/>
        <w:jc w:val="both"/>
      </w:pPr>
      <w:r w:rsidRPr="002D384C">
        <w:rPr>
          <w:rFonts w:eastAsia="Calibri" w:cs="Times New Roman"/>
          <w:szCs w:val="28"/>
        </w:rPr>
        <w:t xml:space="preserve">- </w:t>
      </w:r>
      <w:r w:rsidRPr="00117B44">
        <w:rPr>
          <w:rFonts w:eastAsia="Calibri"/>
        </w:rPr>
        <w:t>документы</w:t>
      </w:r>
      <w:r w:rsidR="00AB0B3A">
        <w:rPr>
          <w:rFonts w:eastAsia="Calibri"/>
        </w:rPr>
        <w:t xml:space="preserve"> (сведения)</w:t>
      </w:r>
      <w:r w:rsidRPr="00117B44">
        <w:rPr>
          <w:rFonts w:eastAsia="Calibri"/>
        </w:rPr>
        <w:t>, подтверждающие доходы заявителя и членов его семьи за 3 последних календарных месяца, предшествующи</w:t>
      </w:r>
      <w:r w:rsidR="000B01BB">
        <w:rPr>
          <w:rFonts w:eastAsia="Calibri"/>
        </w:rPr>
        <w:t>е</w:t>
      </w:r>
      <w:r w:rsidR="00591132">
        <w:rPr>
          <w:rFonts w:eastAsia="Calibri"/>
        </w:rPr>
        <w:t xml:space="preserve"> одному календарному</w:t>
      </w:r>
      <w:r w:rsidRPr="00117B44">
        <w:rPr>
          <w:rFonts w:eastAsia="Calibri"/>
        </w:rPr>
        <w:t xml:space="preserve"> месяцу</w:t>
      </w:r>
      <w:r w:rsidR="00591132">
        <w:rPr>
          <w:rFonts w:eastAsia="Calibri"/>
        </w:rPr>
        <w:t xml:space="preserve"> перед месяцем</w:t>
      </w:r>
      <w:r w:rsidRPr="00117B44">
        <w:rPr>
          <w:rFonts w:eastAsia="Calibri"/>
        </w:rPr>
        <w:t xml:space="preserve"> подачи заявления, перечень которых определен постановлением Правительства Российской Федерации от 20 августа 2003 г. № 512 «О перечне видов доходов, учитываемых при расчете среднедушевого дохода семьи и дохода одиноко проживающего гражданина </w:t>
      </w:r>
      <w:r w:rsidRPr="00117B44">
        <w:rPr>
          <w:rFonts w:eastAsia="Calibri"/>
        </w:rPr>
        <w:lastRenderedPageBreak/>
        <w:t>для оказания им государственной социальной помощи», для малоимущих семей, не</w:t>
      </w:r>
      <w:r w:rsidRPr="00D5668B">
        <w:rPr>
          <w:rFonts w:eastAsia="Calibri"/>
          <w:lang w:eastAsia="ru-RU"/>
        </w:rPr>
        <w:t xml:space="preserve"> </w:t>
      </w:r>
      <w:r w:rsidRPr="00117B44">
        <w:rPr>
          <w:rFonts w:eastAsia="Calibri"/>
        </w:rPr>
        <w:t>заключивших социальный контракт в текущем календарном году</w:t>
      </w:r>
      <w:r w:rsidRPr="00F34ECB">
        <w:t xml:space="preserve"> </w:t>
      </w:r>
      <w:r w:rsidRPr="00F34ECB">
        <w:rPr>
          <w:rFonts w:eastAsia="Calibri"/>
        </w:rPr>
        <w:t>или не имеющих справки о признании семьи или одиноко проживающего гражданина малоимущ</w:t>
      </w:r>
      <w:r w:rsidR="005F3BC4">
        <w:rPr>
          <w:rFonts w:eastAsia="Calibri"/>
        </w:rPr>
        <w:t>ими</w:t>
      </w:r>
      <w:r w:rsidRPr="00F34ECB">
        <w:rPr>
          <w:rFonts w:eastAsia="Calibri"/>
        </w:rPr>
        <w:t>, выданной</w:t>
      </w:r>
      <w:r>
        <w:rPr>
          <w:rFonts w:eastAsia="Calibri"/>
        </w:rPr>
        <w:t xml:space="preserve"> органом социальной защиты населения</w:t>
      </w:r>
      <w:r w:rsidRPr="00F34ECB">
        <w:rPr>
          <w:rFonts w:eastAsia="Calibri"/>
        </w:rPr>
        <w:t xml:space="preserve"> </w:t>
      </w:r>
      <w:r w:rsidR="007B46E5">
        <w:rPr>
          <w:rFonts w:eastAsia="Calibri"/>
        </w:rPr>
        <w:t>в текущем календарном году;</w:t>
      </w:r>
    </w:p>
    <w:p w14:paraId="18ED3B50" w14:textId="08FD9D99" w:rsidR="005468D5" w:rsidRPr="002D384C" w:rsidRDefault="005468D5" w:rsidP="005468D5">
      <w:pPr>
        <w:overflowPunct w:val="0"/>
        <w:jc w:val="both"/>
        <w:textAlignment w:val="baseline"/>
        <w:rPr>
          <w:rFonts w:eastAsia="Calibri" w:cs="Times New Roman"/>
          <w:szCs w:val="28"/>
        </w:rPr>
      </w:pPr>
      <w:r w:rsidRPr="002D384C">
        <w:rPr>
          <w:rFonts w:eastAsia="Calibri" w:cs="Times New Roman"/>
          <w:szCs w:val="28"/>
        </w:rPr>
        <w:t>- документы</w:t>
      </w:r>
      <w:r>
        <w:rPr>
          <w:rFonts w:cs="Times New Roman"/>
          <w:color w:val="000000" w:themeColor="text1"/>
          <w:szCs w:val="28"/>
        </w:rPr>
        <w:t xml:space="preserve"> (сведения)</w:t>
      </w:r>
      <w:r w:rsidRPr="002D384C">
        <w:rPr>
          <w:rFonts w:eastAsia="Calibri" w:cs="Times New Roman"/>
          <w:szCs w:val="28"/>
        </w:rPr>
        <w:t>, подтверждающие состав семьи, степень родства и (или) свойства членов семьи заявителя:</w:t>
      </w:r>
      <w:r w:rsidRPr="00194594">
        <w:rPr>
          <w:rFonts w:cs="Times New Roman"/>
          <w:szCs w:val="28"/>
        </w:rPr>
        <w:t xml:space="preserve"> </w:t>
      </w:r>
    </w:p>
    <w:p w14:paraId="60093B8F" w14:textId="77777777" w:rsidR="005468D5" w:rsidRPr="002D384C" w:rsidRDefault="005468D5" w:rsidP="005468D5">
      <w:pPr>
        <w:overflowPunct w:val="0"/>
        <w:jc w:val="both"/>
        <w:textAlignment w:val="baseline"/>
        <w:rPr>
          <w:rFonts w:cs="Times New Roman"/>
          <w:szCs w:val="28"/>
        </w:rPr>
      </w:pPr>
      <w:r w:rsidRPr="002D384C">
        <w:rPr>
          <w:rFonts w:cs="Times New Roman"/>
          <w:szCs w:val="28"/>
        </w:rPr>
        <w:t>документы (сведения) о заключении брака;</w:t>
      </w:r>
    </w:p>
    <w:p w14:paraId="5D3ED26F" w14:textId="77777777" w:rsidR="005468D5" w:rsidRPr="002D384C" w:rsidRDefault="005468D5" w:rsidP="005468D5">
      <w:pPr>
        <w:overflowPunct w:val="0"/>
        <w:jc w:val="both"/>
        <w:textAlignment w:val="baseline"/>
        <w:rPr>
          <w:rFonts w:cs="Times New Roman"/>
          <w:szCs w:val="28"/>
        </w:rPr>
      </w:pPr>
      <w:r w:rsidRPr="002D384C">
        <w:rPr>
          <w:rFonts w:cs="Times New Roman"/>
          <w:szCs w:val="28"/>
        </w:rPr>
        <w:t>документы (сведения) о расторжении брака;</w:t>
      </w:r>
    </w:p>
    <w:p w14:paraId="4E1BE555" w14:textId="5820F8D7" w:rsidR="005468D5" w:rsidRDefault="005468D5" w:rsidP="005468D5">
      <w:pPr>
        <w:overflowPunct w:val="0"/>
        <w:jc w:val="both"/>
        <w:textAlignment w:val="baseline"/>
        <w:rPr>
          <w:rFonts w:cs="Times New Roman"/>
          <w:szCs w:val="28"/>
        </w:rPr>
      </w:pPr>
      <w:r w:rsidRPr="002D384C">
        <w:rPr>
          <w:rFonts w:cs="Times New Roman"/>
          <w:szCs w:val="28"/>
        </w:rPr>
        <w:t>документы (сведения) о рождении;</w:t>
      </w:r>
      <w:r w:rsidRPr="00194594">
        <w:rPr>
          <w:rFonts w:cs="Times New Roman"/>
          <w:szCs w:val="28"/>
        </w:rPr>
        <w:t xml:space="preserve"> </w:t>
      </w:r>
    </w:p>
    <w:p w14:paraId="5058B0E4" w14:textId="77777777" w:rsidR="00181321" w:rsidRPr="002D384C" w:rsidRDefault="00181321" w:rsidP="00181321">
      <w:pPr>
        <w:overflowPunct w:val="0"/>
        <w:jc w:val="both"/>
        <w:textAlignment w:val="baseline"/>
        <w:rPr>
          <w:rFonts w:cs="Times New Roman"/>
          <w:szCs w:val="28"/>
        </w:rPr>
      </w:pPr>
      <w:r w:rsidRPr="002D384C">
        <w:rPr>
          <w:rFonts w:cs="Times New Roman"/>
          <w:szCs w:val="28"/>
        </w:rPr>
        <w:t>договор о приемной семье;</w:t>
      </w:r>
    </w:p>
    <w:p w14:paraId="75870D77" w14:textId="77777777" w:rsidR="00181321" w:rsidRPr="002D384C" w:rsidRDefault="00181321" w:rsidP="00181321">
      <w:pPr>
        <w:overflowPunct w:val="0"/>
        <w:jc w:val="both"/>
        <w:textAlignment w:val="baseline"/>
        <w:rPr>
          <w:rFonts w:eastAsia="Calibri" w:cs="Times New Roman"/>
          <w:szCs w:val="28"/>
        </w:rPr>
      </w:pPr>
      <w:r w:rsidRPr="002D384C">
        <w:rPr>
          <w:rFonts w:cs="Times New Roman"/>
          <w:szCs w:val="28"/>
        </w:rPr>
        <w:t>документы об установлении над ребенком (детьми) опеки (попечительства);</w:t>
      </w:r>
    </w:p>
    <w:p w14:paraId="591C8AFC" w14:textId="77777777" w:rsidR="00181321" w:rsidRPr="002D384C" w:rsidRDefault="00181321" w:rsidP="0018132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D384C">
        <w:rPr>
          <w:rFonts w:eastAsia="Calibri" w:cs="Times New Roman"/>
          <w:szCs w:val="28"/>
        </w:rPr>
        <w:t>- справка из образовательной организации, реализующей программы начального общего, основного общего или среднего общего образования, подтверждающая прохождение обучения несовершеннолетнего;</w:t>
      </w:r>
    </w:p>
    <w:p w14:paraId="370CD005" w14:textId="449BA86C" w:rsidR="00181321" w:rsidRPr="002D384C" w:rsidRDefault="00181321" w:rsidP="00181321">
      <w:pPr>
        <w:ind w:right="-2"/>
        <w:jc w:val="both"/>
        <w:rPr>
          <w:rFonts w:eastAsia="Calibri" w:cs="Times New Roman"/>
          <w:szCs w:val="28"/>
        </w:rPr>
      </w:pPr>
      <w:r w:rsidRPr="00F34ECB">
        <w:rPr>
          <w:rFonts w:eastAsia="Calibri" w:cs="Times New Roman"/>
          <w:szCs w:val="28"/>
        </w:rPr>
        <w:t>- справка о признании семьи или одиноко проживающего гражданина малоимущ</w:t>
      </w:r>
      <w:r w:rsidR="005F3BC4">
        <w:rPr>
          <w:rFonts w:eastAsia="Calibri" w:cs="Times New Roman"/>
          <w:szCs w:val="28"/>
        </w:rPr>
        <w:t>ими</w:t>
      </w:r>
      <w:r w:rsidR="007B46E5">
        <w:rPr>
          <w:rFonts w:eastAsia="Calibri" w:cs="Times New Roman"/>
          <w:szCs w:val="28"/>
        </w:rPr>
        <w:t>, выданн</w:t>
      </w:r>
      <w:r w:rsidR="005F3BC4">
        <w:rPr>
          <w:rFonts w:eastAsia="Calibri" w:cs="Times New Roman"/>
          <w:szCs w:val="28"/>
        </w:rPr>
        <w:t>ая</w:t>
      </w:r>
      <w:r w:rsidR="007B46E5">
        <w:rPr>
          <w:rFonts w:eastAsia="Calibri" w:cs="Times New Roman"/>
          <w:szCs w:val="28"/>
        </w:rPr>
        <w:t xml:space="preserve"> органом социальной защиты населения в текущем календарном году</w:t>
      </w:r>
      <w:r w:rsidRPr="00F34ECB">
        <w:rPr>
          <w:rFonts w:eastAsia="Calibri" w:cs="Times New Roman"/>
          <w:szCs w:val="28"/>
        </w:rPr>
        <w:t xml:space="preserve"> (при наличии)</w:t>
      </w:r>
      <w:r>
        <w:rPr>
          <w:rFonts w:eastAsia="Calibri" w:cs="Times New Roman"/>
          <w:szCs w:val="28"/>
        </w:rPr>
        <w:t>.</w:t>
      </w:r>
    </w:p>
    <w:p w14:paraId="17935001" w14:textId="4F73C7B8" w:rsidR="00181321" w:rsidRPr="00181321" w:rsidRDefault="00181321" w:rsidP="00181321">
      <w:pPr>
        <w:overflowPunct w:val="0"/>
        <w:jc w:val="both"/>
        <w:textAlignment w:val="baseline"/>
        <w:rPr>
          <w:rFonts w:cs="Times New Roman"/>
          <w:szCs w:val="28"/>
        </w:rPr>
      </w:pPr>
      <w:r w:rsidRPr="00181321">
        <w:rPr>
          <w:rFonts w:cs="Times New Roman"/>
          <w:szCs w:val="28"/>
        </w:rPr>
        <w:t xml:space="preserve">С использованием государственной информационной системы </w:t>
      </w:r>
      <w:r>
        <w:rPr>
          <w:rFonts w:cs="Times New Roman"/>
          <w:szCs w:val="28"/>
        </w:rPr>
        <w:t>«</w:t>
      </w:r>
      <w:r w:rsidRPr="00181321">
        <w:rPr>
          <w:rFonts w:cs="Times New Roman"/>
          <w:szCs w:val="28"/>
        </w:rPr>
        <w:t>Единая централизованная цифровая платформа в социальной сфере</w:t>
      </w:r>
      <w:r>
        <w:rPr>
          <w:rFonts w:cs="Times New Roman"/>
          <w:szCs w:val="28"/>
        </w:rPr>
        <w:t>»</w:t>
      </w:r>
      <w:r w:rsidRPr="00181321">
        <w:rPr>
          <w:rFonts w:cs="Times New Roman"/>
          <w:szCs w:val="28"/>
        </w:rPr>
        <w:t xml:space="preserve"> в порядке и</w:t>
      </w:r>
      <w:r w:rsidR="008F0459">
        <w:rPr>
          <w:rFonts w:cs="Times New Roman"/>
          <w:szCs w:val="28"/>
        </w:rPr>
        <w:t> </w:t>
      </w:r>
      <w:r w:rsidRPr="00181321">
        <w:rPr>
          <w:rFonts w:cs="Times New Roman"/>
          <w:szCs w:val="28"/>
        </w:rPr>
        <w:t xml:space="preserve">объеме, установленных постановлением Правительства Российской Федерации от 29 декабря 2023 г. </w:t>
      </w:r>
      <w:r>
        <w:rPr>
          <w:rFonts w:cs="Times New Roman"/>
          <w:szCs w:val="28"/>
        </w:rPr>
        <w:t>№</w:t>
      </w:r>
      <w:r w:rsidRPr="00181321">
        <w:rPr>
          <w:rFonts w:cs="Times New Roman"/>
          <w:szCs w:val="28"/>
        </w:rPr>
        <w:t xml:space="preserve"> 2386 </w:t>
      </w:r>
      <w:r>
        <w:rPr>
          <w:rFonts w:cs="Times New Roman"/>
          <w:szCs w:val="28"/>
        </w:rPr>
        <w:t>«</w:t>
      </w:r>
      <w:r w:rsidRPr="00181321">
        <w:rPr>
          <w:rFonts w:cs="Times New Roman"/>
          <w:szCs w:val="28"/>
        </w:rPr>
        <w:t xml:space="preserve">О государственной информационной системе </w:t>
      </w:r>
      <w:r>
        <w:rPr>
          <w:rFonts w:cs="Times New Roman"/>
          <w:szCs w:val="28"/>
        </w:rPr>
        <w:t>«</w:t>
      </w:r>
      <w:r w:rsidRPr="00181321">
        <w:rPr>
          <w:rFonts w:cs="Times New Roman"/>
          <w:szCs w:val="28"/>
        </w:rPr>
        <w:t>Единая централизованная цифровая платформа в</w:t>
      </w:r>
      <w:r w:rsidR="008F0459">
        <w:rPr>
          <w:rFonts w:cs="Times New Roman"/>
          <w:szCs w:val="28"/>
        </w:rPr>
        <w:t> </w:t>
      </w:r>
      <w:r w:rsidRPr="00181321">
        <w:rPr>
          <w:rFonts w:cs="Times New Roman"/>
          <w:szCs w:val="28"/>
        </w:rPr>
        <w:t>социальной сфере</w:t>
      </w:r>
      <w:r>
        <w:rPr>
          <w:rFonts w:cs="Times New Roman"/>
          <w:szCs w:val="28"/>
        </w:rPr>
        <w:t>»</w:t>
      </w:r>
      <w:r w:rsidRPr="00181321">
        <w:rPr>
          <w:rFonts w:cs="Times New Roman"/>
          <w:szCs w:val="28"/>
        </w:rPr>
        <w:t>, в соответствии с форматами, установленными оператором указанной информационной системы, ЕЦСВ получает сведения, подтверждающие доходы заявителя и членов его семьи, полученные в</w:t>
      </w:r>
      <w:r w:rsidR="008F0459">
        <w:rPr>
          <w:rFonts w:cs="Times New Roman"/>
          <w:szCs w:val="28"/>
        </w:rPr>
        <w:t> </w:t>
      </w:r>
      <w:r w:rsidRPr="00181321">
        <w:rPr>
          <w:rFonts w:cs="Times New Roman"/>
          <w:szCs w:val="28"/>
        </w:rPr>
        <w:t>результате предоставления мер социальной поддержки, за 3 последних календарных месяца, предшествующи</w:t>
      </w:r>
      <w:r w:rsidR="007B46E5">
        <w:rPr>
          <w:rFonts w:cs="Times New Roman"/>
          <w:szCs w:val="28"/>
        </w:rPr>
        <w:t>х</w:t>
      </w:r>
      <w:r w:rsidRPr="00181321">
        <w:rPr>
          <w:rFonts w:cs="Times New Roman"/>
          <w:szCs w:val="28"/>
        </w:rPr>
        <w:t xml:space="preserve"> одному календарному месяцу перед месяцем подачи заявления.</w:t>
      </w:r>
    </w:p>
    <w:p w14:paraId="4A96FC7C" w14:textId="77777777" w:rsidR="00181321" w:rsidRPr="00181321" w:rsidRDefault="00181321" w:rsidP="00181321">
      <w:pPr>
        <w:overflowPunct w:val="0"/>
        <w:jc w:val="both"/>
        <w:textAlignment w:val="baseline"/>
        <w:rPr>
          <w:rFonts w:cs="Times New Roman"/>
          <w:szCs w:val="28"/>
        </w:rPr>
      </w:pPr>
      <w:r w:rsidRPr="00181321">
        <w:rPr>
          <w:rFonts w:cs="Times New Roman"/>
          <w:szCs w:val="28"/>
        </w:rPr>
        <w:t>Документы, запрашиваемые ЕЦСВ в рамках межведомственного взаимодействия:</w:t>
      </w:r>
    </w:p>
    <w:p w14:paraId="2EAD8F4F" w14:textId="625D0D4F" w:rsidR="00181321" w:rsidRPr="00181321" w:rsidRDefault="000B01BB" w:rsidP="00181321">
      <w:pPr>
        <w:overflowPunct w:val="0"/>
        <w:jc w:val="both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181321" w:rsidRPr="00181321">
        <w:rPr>
          <w:rFonts w:cs="Times New Roman"/>
          <w:szCs w:val="28"/>
        </w:rPr>
        <w:t>из отделений Фонда пенсионного и социального с</w:t>
      </w:r>
      <w:r>
        <w:rPr>
          <w:rFonts w:cs="Times New Roman"/>
          <w:szCs w:val="28"/>
        </w:rPr>
        <w:t xml:space="preserve">трахования Российской Федерации </w:t>
      </w:r>
      <w:r>
        <w:rPr>
          <w:rFonts w:cs="Times New Roman"/>
          <w:szCs w:val="24"/>
          <w:lang w:eastAsia="ru-RU"/>
        </w:rPr>
        <w:t xml:space="preserve">– </w:t>
      </w:r>
      <w:r w:rsidR="00181321" w:rsidRPr="00181321">
        <w:rPr>
          <w:rFonts w:cs="Times New Roman"/>
          <w:szCs w:val="28"/>
        </w:rPr>
        <w:t>сведения о размере выплат для отдельных категорий граждан, включая пенсии, доплаты, устанавливаемые к</w:t>
      </w:r>
      <w:r>
        <w:rPr>
          <w:rFonts w:cs="Times New Roman"/>
          <w:szCs w:val="28"/>
        </w:rPr>
        <w:t> </w:t>
      </w:r>
      <w:r w:rsidR="00181321" w:rsidRPr="00181321">
        <w:rPr>
          <w:rFonts w:cs="Times New Roman"/>
          <w:szCs w:val="28"/>
        </w:rPr>
        <w:t>пенсии, социальные выплаты, получаемых з</w:t>
      </w:r>
      <w:r>
        <w:rPr>
          <w:rFonts w:cs="Times New Roman"/>
          <w:szCs w:val="28"/>
        </w:rPr>
        <w:t>аявителем и членами его семьи в </w:t>
      </w:r>
      <w:r w:rsidR="00181321" w:rsidRPr="00181321">
        <w:rPr>
          <w:rFonts w:cs="Times New Roman"/>
          <w:szCs w:val="28"/>
        </w:rPr>
        <w:t>Фонде пенсионного и социального страхования Российской Федерации;</w:t>
      </w:r>
    </w:p>
    <w:p w14:paraId="2FF3FDDF" w14:textId="7975DBEE" w:rsidR="00181321" w:rsidRPr="00181321" w:rsidRDefault="00181321" w:rsidP="00181321">
      <w:pPr>
        <w:overflowPunct w:val="0"/>
        <w:jc w:val="both"/>
        <w:textAlignment w:val="baseline"/>
        <w:rPr>
          <w:rFonts w:cs="Times New Roman"/>
          <w:szCs w:val="28"/>
        </w:rPr>
      </w:pPr>
      <w:r w:rsidRPr="00181321">
        <w:rPr>
          <w:rFonts w:cs="Times New Roman"/>
          <w:szCs w:val="28"/>
        </w:rPr>
        <w:t xml:space="preserve">- из федеральной государственной информационной системы </w:t>
      </w:r>
      <w:r>
        <w:rPr>
          <w:rFonts w:cs="Times New Roman"/>
          <w:szCs w:val="28"/>
        </w:rPr>
        <w:t>«</w:t>
      </w:r>
      <w:r w:rsidRPr="00181321">
        <w:rPr>
          <w:rFonts w:cs="Times New Roman"/>
          <w:szCs w:val="28"/>
        </w:rPr>
        <w:t>Единый государственный реестр записей актов гражданского состояния</w:t>
      </w:r>
      <w:r>
        <w:rPr>
          <w:rFonts w:cs="Times New Roman"/>
          <w:szCs w:val="28"/>
        </w:rPr>
        <w:t>»</w:t>
      </w:r>
      <w:r w:rsidRPr="00181321">
        <w:rPr>
          <w:rFonts w:cs="Times New Roman"/>
          <w:szCs w:val="28"/>
        </w:rPr>
        <w:t xml:space="preserve"> </w:t>
      </w:r>
      <w:r w:rsidR="000B01BB" w:rsidRPr="000417AA">
        <w:rPr>
          <w:rFonts w:cs="Times New Roman"/>
          <w:szCs w:val="24"/>
          <w:lang w:eastAsia="ru-RU"/>
        </w:rPr>
        <w:t>–</w:t>
      </w:r>
      <w:r w:rsidRPr="00181321">
        <w:rPr>
          <w:rFonts w:cs="Times New Roman"/>
          <w:szCs w:val="28"/>
        </w:rPr>
        <w:t xml:space="preserve"> сведения, подтверждающие факт рождения и регистрации детей, сведения о</w:t>
      </w:r>
      <w:r w:rsidR="000B01BB">
        <w:rPr>
          <w:rFonts w:cs="Times New Roman"/>
          <w:szCs w:val="28"/>
        </w:rPr>
        <w:t> </w:t>
      </w:r>
      <w:r w:rsidRPr="00181321">
        <w:rPr>
          <w:rFonts w:cs="Times New Roman"/>
          <w:szCs w:val="28"/>
        </w:rPr>
        <w:t>заключении (расторжении) брака (за исключением сведений, выданных компетентными органами иностранных государств, которые заявитель представляет самостоятельно);</w:t>
      </w:r>
    </w:p>
    <w:p w14:paraId="61A31611" w14:textId="6C527731" w:rsidR="00181321" w:rsidRPr="00181321" w:rsidRDefault="00181321" w:rsidP="00181321">
      <w:pPr>
        <w:overflowPunct w:val="0"/>
        <w:jc w:val="both"/>
        <w:textAlignment w:val="baseline"/>
        <w:rPr>
          <w:rFonts w:cs="Times New Roman"/>
          <w:szCs w:val="28"/>
        </w:rPr>
      </w:pPr>
      <w:r w:rsidRPr="00181321">
        <w:rPr>
          <w:rFonts w:cs="Times New Roman"/>
          <w:szCs w:val="28"/>
        </w:rPr>
        <w:t xml:space="preserve">- из </w:t>
      </w:r>
      <w:r w:rsidR="000B01BB">
        <w:rPr>
          <w:rFonts w:cs="Times New Roman"/>
          <w:szCs w:val="28"/>
        </w:rPr>
        <w:t xml:space="preserve">органов опеки и попечительства </w:t>
      </w:r>
      <w:r w:rsidR="000B01BB">
        <w:rPr>
          <w:rFonts w:cs="Times New Roman"/>
          <w:szCs w:val="24"/>
          <w:lang w:eastAsia="ru-RU"/>
        </w:rPr>
        <w:t>–</w:t>
      </w:r>
      <w:r w:rsidR="000B01BB">
        <w:rPr>
          <w:rFonts w:cs="Times New Roman"/>
          <w:szCs w:val="28"/>
        </w:rPr>
        <w:t xml:space="preserve"> </w:t>
      </w:r>
      <w:r w:rsidRPr="00181321">
        <w:rPr>
          <w:rFonts w:cs="Times New Roman"/>
          <w:szCs w:val="28"/>
        </w:rPr>
        <w:t>договор о приемной семье и</w:t>
      </w:r>
      <w:r w:rsidR="000B01BB">
        <w:rPr>
          <w:rFonts w:cs="Times New Roman"/>
          <w:szCs w:val="28"/>
        </w:rPr>
        <w:t> </w:t>
      </w:r>
      <w:r w:rsidRPr="00181321">
        <w:rPr>
          <w:rFonts w:cs="Times New Roman"/>
          <w:szCs w:val="28"/>
        </w:rPr>
        <w:t>документы об установлении над ребенком (детьми) опеки (попечительства);</w:t>
      </w:r>
    </w:p>
    <w:p w14:paraId="374F6E5F" w14:textId="7A7BBE2C" w:rsidR="00181321" w:rsidRPr="00181321" w:rsidRDefault="00181321" w:rsidP="00181321">
      <w:pPr>
        <w:overflowPunct w:val="0"/>
        <w:jc w:val="both"/>
        <w:textAlignment w:val="baseline"/>
        <w:rPr>
          <w:rFonts w:cs="Times New Roman"/>
          <w:szCs w:val="28"/>
        </w:rPr>
      </w:pPr>
      <w:r w:rsidRPr="00181321">
        <w:rPr>
          <w:rFonts w:cs="Times New Roman"/>
          <w:szCs w:val="28"/>
        </w:rPr>
        <w:t xml:space="preserve">- из образовательной организации, реализующей программы начального общего, основного общего или среднего общего образования, </w:t>
      </w:r>
      <w:r w:rsidR="000B01BB" w:rsidRPr="000417AA">
        <w:rPr>
          <w:rFonts w:cs="Times New Roman"/>
          <w:szCs w:val="24"/>
          <w:lang w:eastAsia="ru-RU"/>
        </w:rPr>
        <w:t>–</w:t>
      </w:r>
      <w:r w:rsidRPr="00181321">
        <w:rPr>
          <w:rFonts w:cs="Times New Roman"/>
          <w:szCs w:val="28"/>
        </w:rPr>
        <w:t xml:space="preserve"> справка, подтверждающая прохождение обучения несовершеннолетнего.</w:t>
      </w:r>
    </w:p>
    <w:p w14:paraId="19DA6C20" w14:textId="6F6F8A68" w:rsidR="00181321" w:rsidRPr="00181321" w:rsidRDefault="00181321" w:rsidP="00181321">
      <w:pPr>
        <w:overflowPunct w:val="0"/>
        <w:jc w:val="both"/>
        <w:textAlignment w:val="baseline"/>
        <w:rPr>
          <w:rFonts w:cs="Times New Roman"/>
          <w:szCs w:val="28"/>
        </w:rPr>
      </w:pPr>
      <w:r w:rsidRPr="00181321">
        <w:rPr>
          <w:rFonts w:cs="Times New Roman"/>
          <w:szCs w:val="28"/>
        </w:rPr>
        <w:t>Заявитель вправе представить документы и информацию, подлежащие представлению в рамках межведомственного информационного взаимодействия, по собственной инициативе.</w:t>
      </w:r>
      <w:r w:rsidR="0058342D">
        <w:rPr>
          <w:rFonts w:cs="Times New Roman"/>
          <w:szCs w:val="28"/>
        </w:rPr>
        <w:t>».</w:t>
      </w:r>
    </w:p>
    <w:p w14:paraId="1CE01C0B" w14:textId="4616E749" w:rsidR="005B7E47" w:rsidRDefault="00564684" w:rsidP="00F0161D">
      <w:pPr>
        <w:jc w:val="both"/>
      </w:pPr>
      <w:r>
        <w:rPr>
          <w:rFonts w:eastAsiaTheme="minorHAnsi" w:cs="Times New Roman"/>
          <w:bCs/>
          <w:smallCaps/>
          <w:szCs w:val="28"/>
        </w:rPr>
        <w:t>2</w:t>
      </w:r>
      <w:r w:rsidR="005B7E47" w:rsidRPr="00F84883">
        <w:t>.</w:t>
      </w:r>
      <w:r w:rsidR="009428CD">
        <w:t> </w:t>
      </w:r>
      <w:r w:rsidR="005B7E47" w:rsidRPr="00F84883">
        <w:t>Приказ вступает в силу через 10 дней после его официального опубликования.</w:t>
      </w:r>
    </w:p>
    <w:p w14:paraId="5CA09CD9" w14:textId="56385A14" w:rsidR="009B6135" w:rsidRDefault="009B6135" w:rsidP="009B6135">
      <w:pPr>
        <w:spacing w:line="235" w:lineRule="auto"/>
        <w:jc w:val="both"/>
      </w:pPr>
    </w:p>
    <w:p w14:paraId="4AE489AE" w14:textId="77777777" w:rsidR="008F0459" w:rsidRDefault="008F0459" w:rsidP="009B6135">
      <w:pPr>
        <w:spacing w:line="235" w:lineRule="auto"/>
        <w:jc w:val="both"/>
      </w:pPr>
    </w:p>
    <w:p w14:paraId="6C3B0A84" w14:textId="77777777" w:rsidR="00092CA5" w:rsidRDefault="00092CA5" w:rsidP="009B6135">
      <w:pPr>
        <w:spacing w:line="235" w:lineRule="auto"/>
        <w:jc w:val="both"/>
      </w:pPr>
    </w:p>
    <w:p w14:paraId="41531E3A" w14:textId="3ECA0175" w:rsidR="002D5B23" w:rsidRDefault="0090134C" w:rsidP="005B7E47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Министр</w:t>
      </w:r>
      <w:r w:rsidR="002D5B23" w:rsidRPr="002D5B23">
        <w:t xml:space="preserve"> </w:t>
      </w:r>
      <w:r w:rsidR="002D5B23" w:rsidRPr="002D5B23">
        <w:rPr>
          <w:rFonts w:cs="Times New Roman"/>
          <w:szCs w:val="28"/>
        </w:rPr>
        <w:t xml:space="preserve">труда и социальной </w:t>
      </w:r>
    </w:p>
    <w:p w14:paraId="2CBB709C" w14:textId="77777777" w:rsidR="002D5B23" w:rsidRDefault="002D5B23" w:rsidP="005B7E47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 w:rsidRPr="002D5B23">
        <w:rPr>
          <w:rFonts w:cs="Times New Roman"/>
          <w:szCs w:val="28"/>
        </w:rPr>
        <w:t xml:space="preserve">поддержки населения </w:t>
      </w:r>
    </w:p>
    <w:p w14:paraId="2DDBECD6" w14:textId="65DB4D86" w:rsidR="005B7E47" w:rsidRDefault="002D5B23" w:rsidP="00153D3D">
      <w:pPr>
        <w:ind w:firstLine="0"/>
        <w:jc w:val="both"/>
        <w:rPr>
          <w:rFonts w:eastAsiaTheme="minorHAnsi" w:cs="Times New Roman"/>
          <w:szCs w:val="28"/>
        </w:rPr>
      </w:pPr>
      <w:r w:rsidRPr="002D5B23">
        <w:rPr>
          <w:rFonts w:cs="Times New Roman"/>
          <w:szCs w:val="28"/>
        </w:rPr>
        <w:t>Ярославской области</w:t>
      </w:r>
      <w:r w:rsidR="005B7E47" w:rsidRPr="002D5B23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</w:t>
      </w:r>
      <w:r w:rsidR="005B7E47">
        <w:rPr>
          <w:rFonts w:cs="Times New Roman"/>
          <w:szCs w:val="28"/>
        </w:rPr>
        <w:t>Н.Л. Биочино</w:t>
      </w:r>
      <w:r w:rsidR="00D165F6">
        <w:rPr>
          <w:rFonts w:eastAsiaTheme="minorHAnsi" w:cs="Times New Roman"/>
          <w:szCs w:val="28"/>
        </w:rPr>
        <w:br/>
      </w:r>
    </w:p>
    <w:sectPr w:rsidR="005B7E47" w:rsidSect="00714C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F572E" w14:textId="77777777" w:rsidR="006474F0" w:rsidRDefault="006474F0">
      <w:r>
        <w:separator/>
      </w:r>
    </w:p>
  </w:endnote>
  <w:endnote w:type="continuationSeparator" w:id="0">
    <w:p w14:paraId="30322B22" w14:textId="77777777" w:rsidR="006474F0" w:rsidRDefault="0064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D1EBF" w14:textId="77777777" w:rsidR="00D165F6" w:rsidRDefault="00D165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165F6" w14:paraId="03153A2F" w14:textId="77777777" w:rsidTr="00D165F6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3C3275C2" w14:textId="6065E1A2" w:rsidR="00D165F6" w:rsidRPr="00D165F6" w:rsidRDefault="00D165F6" w:rsidP="00D165F6">
          <w:pPr>
            <w:pStyle w:val="a5"/>
            <w:ind w:firstLine="0"/>
            <w:rPr>
              <w:rFonts w:cs="Times New Roman"/>
              <w:color w:val="808080"/>
              <w:sz w:val="18"/>
            </w:rPr>
          </w:pPr>
          <w:r w:rsidRPr="00D165F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6DC78DA" w14:textId="4472ABEF" w:rsidR="00D165F6" w:rsidRPr="00D165F6" w:rsidRDefault="00D165F6" w:rsidP="00D165F6">
          <w:pPr>
            <w:pStyle w:val="a5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165F6">
            <w:rPr>
              <w:rFonts w:cs="Times New Roman"/>
              <w:color w:val="808080"/>
              <w:sz w:val="18"/>
            </w:rPr>
            <w:t xml:space="preserve">Страница </w:t>
          </w:r>
          <w:r w:rsidRPr="00D165F6">
            <w:rPr>
              <w:rFonts w:cs="Times New Roman"/>
              <w:color w:val="808080"/>
              <w:sz w:val="18"/>
            </w:rPr>
            <w:fldChar w:fldCharType="begin"/>
          </w:r>
          <w:r w:rsidRPr="00D165F6">
            <w:rPr>
              <w:rFonts w:cs="Times New Roman"/>
              <w:color w:val="808080"/>
              <w:sz w:val="18"/>
            </w:rPr>
            <w:instrText xml:space="preserve"> PAGE </w:instrText>
          </w:r>
          <w:r w:rsidRPr="00D165F6">
            <w:rPr>
              <w:rFonts w:cs="Times New Roman"/>
              <w:color w:val="808080"/>
              <w:sz w:val="18"/>
            </w:rPr>
            <w:fldChar w:fldCharType="separate"/>
          </w:r>
          <w:r w:rsidRPr="00D165F6">
            <w:rPr>
              <w:rFonts w:cs="Times New Roman"/>
              <w:noProof/>
              <w:color w:val="808080"/>
              <w:sz w:val="18"/>
            </w:rPr>
            <w:t>1</w:t>
          </w:r>
          <w:r w:rsidRPr="00D165F6">
            <w:rPr>
              <w:rFonts w:cs="Times New Roman"/>
              <w:color w:val="808080"/>
              <w:sz w:val="18"/>
            </w:rPr>
            <w:fldChar w:fldCharType="end"/>
          </w:r>
          <w:r w:rsidRPr="00D165F6">
            <w:rPr>
              <w:rFonts w:cs="Times New Roman"/>
              <w:color w:val="808080"/>
              <w:sz w:val="18"/>
            </w:rPr>
            <w:t xml:space="preserve"> из </w:t>
          </w:r>
          <w:r w:rsidRPr="00D165F6">
            <w:rPr>
              <w:rFonts w:cs="Times New Roman"/>
              <w:color w:val="808080"/>
              <w:sz w:val="18"/>
            </w:rPr>
            <w:fldChar w:fldCharType="begin"/>
          </w:r>
          <w:r w:rsidRPr="00D165F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165F6">
            <w:rPr>
              <w:rFonts w:cs="Times New Roman"/>
              <w:color w:val="808080"/>
              <w:sz w:val="18"/>
            </w:rPr>
            <w:fldChar w:fldCharType="separate"/>
          </w:r>
          <w:r w:rsidRPr="00D165F6">
            <w:rPr>
              <w:rFonts w:cs="Times New Roman"/>
              <w:noProof/>
              <w:color w:val="808080"/>
              <w:sz w:val="18"/>
            </w:rPr>
            <w:t>2</w:t>
          </w:r>
          <w:r w:rsidRPr="00D165F6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30669C0B" w14:textId="77777777" w:rsidR="00D165F6" w:rsidRPr="00D165F6" w:rsidRDefault="00D165F6" w:rsidP="00D165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165F6" w14:paraId="0D2EFB6A" w14:textId="77777777" w:rsidTr="00D165F6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A1B7820" w14:textId="5E6FDA09" w:rsidR="00D165F6" w:rsidRPr="00D165F6" w:rsidRDefault="00D165F6" w:rsidP="00D165F6">
          <w:pPr>
            <w:pStyle w:val="a5"/>
            <w:ind w:firstLine="0"/>
            <w:rPr>
              <w:rFonts w:cs="Times New Roman"/>
              <w:color w:val="808080"/>
              <w:sz w:val="18"/>
            </w:rPr>
          </w:pPr>
          <w:bookmarkStart w:id="1" w:name="_GoBack" w:colFirst="1" w:colLast="1"/>
          <w:r w:rsidRPr="00D165F6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ADC36CC" w14:textId="4C87BD13" w:rsidR="00D165F6" w:rsidRPr="00D165F6" w:rsidRDefault="00D165F6" w:rsidP="00D165F6">
          <w:pPr>
            <w:pStyle w:val="a5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D165F6">
            <w:rPr>
              <w:rFonts w:cs="Times New Roman"/>
              <w:color w:val="808080"/>
              <w:sz w:val="18"/>
            </w:rPr>
            <w:t xml:space="preserve">Страница </w:t>
          </w:r>
          <w:r w:rsidRPr="00D165F6">
            <w:rPr>
              <w:rFonts w:cs="Times New Roman"/>
              <w:color w:val="808080"/>
              <w:sz w:val="18"/>
            </w:rPr>
            <w:fldChar w:fldCharType="begin"/>
          </w:r>
          <w:r w:rsidRPr="00D165F6">
            <w:rPr>
              <w:rFonts w:cs="Times New Roman"/>
              <w:color w:val="808080"/>
              <w:sz w:val="18"/>
            </w:rPr>
            <w:instrText xml:space="preserve"> PAGE </w:instrText>
          </w:r>
          <w:r w:rsidRPr="00D165F6">
            <w:rPr>
              <w:rFonts w:cs="Times New Roman"/>
              <w:color w:val="808080"/>
              <w:sz w:val="18"/>
            </w:rPr>
            <w:fldChar w:fldCharType="separate"/>
          </w:r>
          <w:r w:rsidRPr="00D165F6">
            <w:rPr>
              <w:rFonts w:cs="Times New Roman"/>
              <w:noProof/>
              <w:color w:val="808080"/>
              <w:sz w:val="18"/>
            </w:rPr>
            <w:t>1</w:t>
          </w:r>
          <w:r w:rsidRPr="00D165F6">
            <w:rPr>
              <w:rFonts w:cs="Times New Roman"/>
              <w:color w:val="808080"/>
              <w:sz w:val="18"/>
            </w:rPr>
            <w:fldChar w:fldCharType="end"/>
          </w:r>
          <w:r w:rsidRPr="00D165F6">
            <w:rPr>
              <w:rFonts w:cs="Times New Roman"/>
              <w:color w:val="808080"/>
              <w:sz w:val="18"/>
            </w:rPr>
            <w:t xml:space="preserve"> из </w:t>
          </w:r>
          <w:r w:rsidRPr="00D165F6">
            <w:rPr>
              <w:rFonts w:cs="Times New Roman"/>
              <w:color w:val="808080"/>
              <w:sz w:val="18"/>
            </w:rPr>
            <w:fldChar w:fldCharType="begin"/>
          </w:r>
          <w:r w:rsidRPr="00D165F6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D165F6">
            <w:rPr>
              <w:rFonts w:cs="Times New Roman"/>
              <w:color w:val="808080"/>
              <w:sz w:val="18"/>
            </w:rPr>
            <w:fldChar w:fldCharType="separate"/>
          </w:r>
          <w:r w:rsidRPr="00D165F6">
            <w:rPr>
              <w:rFonts w:cs="Times New Roman"/>
              <w:noProof/>
              <w:color w:val="808080"/>
              <w:sz w:val="18"/>
            </w:rPr>
            <w:t>2</w:t>
          </w:r>
          <w:r w:rsidRPr="00D165F6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1"/>
  </w:tbl>
  <w:p w14:paraId="6FD42F8D" w14:textId="77777777" w:rsidR="00D165F6" w:rsidRPr="00D165F6" w:rsidRDefault="00D165F6" w:rsidP="00D165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297DD" w14:textId="77777777" w:rsidR="006474F0" w:rsidRDefault="006474F0">
      <w:r>
        <w:separator/>
      </w:r>
    </w:p>
  </w:footnote>
  <w:footnote w:type="continuationSeparator" w:id="0">
    <w:p w14:paraId="6C71901F" w14:textId="77777777" w:rsidR="006474F0" w:rsidRDefault="0064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D9EA1" w14:textId="77777777" w:rsidR="00D165F6" w:rsidRDefault="00D165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6DA63" w14:textId="0E6D6EDA" w:rsidR="00CF63A6" w:rsidRPr="00D165F6" w:rsidRDefault="00CF63A6" w:rsidP="00D165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2E6F1" w14:textId="77777777" w:rsidR="00D165F6" w:rsidRDefault="00D165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1B"/>
    <w:rsid w:val="00011334"/>
    <w:rsid w:val="00016D1B"/>
    <w:rsid w:val="0002319B"/>
    <w:rsid w:val="00047410"/>
    <w:rsid w:val="00053FF1"/>
    <w:rsid w:val="0007368B"/>
    <w:rsid w:val="00085DDC"/>
    <w:rsid w:val="00092CA5"/>
    <w:rsid w:val="000B01BB"/>
    <w:rsid w:val="000B5ED5"/>
    <w:rsid w:val="000D02DC"/>
    <w:rsid w:val="000D3DD1"/>
    <w:rsid w:val="000E2BCC"/>
    <w:rsid w:val="000E3B3A"/>
    <w:rsid w:val="001033EB"/>
    <w:rsid w:val="00112E02"/>
    <w:rsid w:val="00116F69"/>
    <w:rsid w:val="00117F76"/>
    <w:rsid w:val="001236C0"/>
    <w:rsid w:val="00124637"/>
    <w:rsid w:val="00153D3D"/>
    <w:rsid w:val="00160C90"/>
    <w:rsid w:val="00181321"/>
    <w:rsid w:val="0019739C"/>
    <w:rsid w:val="001B11B0"/>
    <w:rsid w:val="001B3DF6"/>
    <w:rsid w:val="001C018B"/>
    <w:rsid w:val="001E2AAB"/>
    <w:rsid w:val="001E7389"/>
    <w:rsid w:val="002065D4"/>
    <w:rsid w:val="002351D8"/>
    <w:rsid w:val="002372F7"/>
    <w:rsid w:val="00247A64"/>
    <w:rsid w:val="002560DB"/>
    <w:rsid w:val="002757A3"/>
    <w:rsid w:val="00283D6F"/>
    <w:rsid w:val="002B24C2"/>
    <w:rsid w:val="002B4999"/>
    <w:rsid w:val="002C238B"/>
    <w:rsid w:val="002C61D3"/>
    <w:rsid w:val="002C6B2F"/>
    <w:rsid w:val="002D5B23"/>
    <w:rsid w:val="002E6BB1"/>
    <w:rsid w:val="002F0998"/>
    <w:rsid w:val="00303464"/>
    <w:rsid w:val="00305330"/>
    <w:rsid w:val="00310AE6"/>
    <w:rsid w:val="003159EE"/>
    <w:rsid w:val="0032112D"/>
    <w:rsid w:val="00331C2C"/>
    <w:rsid w:val="003547F7"/>
    <w:rsid w:val="00360A91"/>
    <w:rsid w:val="00373A94"/>
    <w:rsid w:val="003757F1"/>
    <w:rsid w:val="0038450C"/>
    <w:rsid w:val="00386EDA"/>
    <w:rsid w:val="00394182"/>
    <w:rsid w:val="003A5379"/>
    <w:rsid w:val="003C24D6"/>
    <w:rsid w:val="003F5029"/>
    <w:rsid w:val="00400A54"/>
    <w:rsid w:val="00400DEB"/>
    <w:rsid w:val="00422E34"/>
    <w:rsid w:val="00427618"/>
    <w:rsid w:val="004B44A0"/>
    <w:rsid w:val="004D7E03"/>
    <w:rsid w:val="004E1BD1"/>
    <w:rsid w:val="004F00DF"/>
    <w:rsid w:val="004F4275"/>
    <w:rsid w:val="004F65F5"/>
    <w:rsid w:val="0052757F"/>
    <w:rsid w:val="00536228"/>
    <w:rsid w:val="00540B4B"/>
    <w:rsid w:val="005468D5"/>
    <w:rsid w:val="005550DC"/>
    <w:rsid w:val="00555865"/>
    <w:rsid w:val="005572C5"/>
    <w:rsid w:val="00563433"/>
    <w:rsid w:val="00564684"/>
    <w:rsid w:val="00566C11"/>
    <w:rsid w:val="00571F94"/>
    <w:rsid w:val="00576909"/>
    <w:rsid w:val="0058342D"/>
    <w:rsid w:val="00591132"/>
    <w:rsid w:val="005B7E47"/>
    <w:rsid w:val="005E23A9"/>
    <w:rsid w:val="005E3516"/>
    <w:rsid w:val="005E7A25"/>
    <w:rsid w:val="005F3BC4"/>
    <w:rsid w:val="005F799D"/>
    <w:rsid w:val="006029BE"/>
    <w:rsid w:val="006073A1"/>
    <w:rsid w:val="0063454E"/>
    <w:rsid w:val="006474F0"/>
    <w:rsid w:val="00650586"/>
    <w:rsid w:val="00654358"/>
    <w:rsid w:val="00656E4A"/>
    <w:rsid w:val="0066627A"/>
    <w:rsid w:val="0066795C"/>
    <w:rsid w:val="00677570"/>
    <w:rsid w:val="00680D9B"/>
    <w:rsid w:val="00685D5B"/>
    <w:rsid w:val="006964C9"/>
    <w:rsid w:val="00696643"/>
    <w:rsid w:val="006A1ED8"/>
    <w:rsid w:val="006A44F9"/>
    <w:rsid w:val="006A75B8"/>
    <w:rsid w:val="006B3DF3"/>
    <w:rsid w:val="006B48AC"/>
    <w:rsid w:val="006C18E9"/>
    <w:rsid w:val="006C7F83"/>
    <w:rsid w:val="006D6B56"/>
    <w:rsid w:val="006E3373"/>
    <w:rsid w:val="006E6230"/>
    <w:rsid w:val="006E733A"/>
    <w:rsid w:val="006F0983"/>
    <w:rsid w:val="006F3DE1"/>
    <w:rsid w:val="006F42EB"/>
    <w:rsid w:val="006F6FA1"/>
    <w:rsid w:val="00707EEA"/>
    <w:rsid w:val="00710518"/>
    <w:rsid w:val="0071281B"/>
    <w:rsid w:val="00714C50"/>
    <w:rsid w:val="00726119"/>
    <w:rsid w:val="00734BA1"/>
    <w:rsid w:val="007421C6"/>
    <w:rsid w:val="00747E18"/>
    <w:rsid w:val="007629E7"/>
    <w:rsid w:val="007744D0"/>
    <w:rsid w:val="00776A67"/>
    <w:rsid w:val="007B00B4"/>
    <w:rsid w:val="007B46E5"/>
    <w:rsid w:val="007B7319"/>
    <w:rsid w:val="007C49E1"/>
    <w:rsid w:val="007E4EF4"/>
    <w:rsid w:val="0080298A"/>
    <w:rsid w:val="00805913"/>
    <w:rsid w:val="00811F5A"/>
    <w:rsid w:val="00843E00"/>
    <w:rsid w:val="008567B7"/>
    <w:rsid w:val="0089363A"/>
    <w:rsid w:val="008C02D1"/>
    <w:rsid w:val="008E68C6"/>
    <w:rsid w:val="008E73F4"/>
    <w:rsid w:val="008F0459"/>
    <w:rsid w:val="0090134C"/>
    <w:rsid w:val="00903C26"/>
    <w:rsid w:val="00931114"/>
    <w:rsid w:val="00933875"/>
    <w:rsid w:val="009428CD"/>
    <w:rsid w:val="009455CA"/>
    <w:rsid w:val="0095461D"/>
    <w:rsid w:val="00972E91"/>
    <w:rsid w:val="009824F1"/>
    <w:rsid w:val="00984C1B"/>
    <w:rsid w:val="00994669"/>
    <w:rsid w:val="009969BB"/>
    <w:rsid w:val="009B6135"/>
    <w:rsid w:val="009D58B2"/>
    <w:rsid w:val="009D6C81"/>
    <w:rsid w:val="009E677B"/>
    <w:rsid w:val="009E7571"/>
    <w:rsid w:val="009F6C25"/>
    <w:rsid w:val="00A1045A"/>
    <w:rsid w:val="00A20A30"/>
    <w:rsid w:val="00A432D5"/>
    <w:rsid w:val="00A5070F"/>
    <w:rsid w:val="00A51B27"/>
    <w:rsid w:val="00A52CBB"/>
    <w:rsid w:val="00A5728D"/>
    <w:rsid w:val="00A64D26"/>
    <w:rsid w:val="00A74EFA"/>
    <w:rsid w:val="00A77864"/>
    <w:rsid w:val="00A91C1E"/>
    <w:rsid w:val="00A92CEF"/>
    <w:rsid w:val="00A966DC"/>
    <w:rsid w:val="00A96776"/>
    <w:rsid w:val="00AA6164"/>
    <w:rsid w:val="00AB0B3A"/>
    <w:rsid w:val="00AB678F"/>
    <w:rsid w:val="00AC4030"/>
    <w:rsid w:val="00AE0E34"/>
    <w:rsid w:val="00AE3A3F"/>
    <w:rsid w:val="00AF1C88"/>
    <w:rsid w:val="00AF1E09"/>
    <w:rsid w:val="00B02870"/>
    <w:rsid w:val="00B0409C"/>
    <w:rsid w:val="00B042C6"/>
    <w:rsid w:val="00B0799D"/>
    <w:rsid w:val="00B1097D"/>
    <w:rsid w:val="00B10ABE"/>
    <w:rsid w:val="00B20740"/>
    <w:rsid w:val="00B26F43"/>
    <w:rsid w:val="00B42C36"/>
    <w:rsid w:val="00B42F2F"/>
    <w:rsid w:val="00B433A3"/>
    <w:rsid w:val="00B52DDC"/>
    <w:rsid w:val="00B576D9"/>
    <w:rsid w:val="00B7041C"/>
    <w:rsid w:val="00B71745"/>
    <w:rsid w:val="00B970CB"/>
    <w:rsid w:val="00BA3635"/>
    <w:rsid w:val="00BC110F"/>
    <w:rsid w:val="00BC66CE"/>
    <w:rsid w:val="00BD01F5"/>
    <w:rsid w:val="00BD21FA"/>
    <w:rsid w:val="00C06110"/>
    <w:rsid w:val="00C17C1E"/>
    <w:rsid w:val="00C64CD1"/>
    <w:rsid w:val="00C70FA5"/>
    <w:rsid w:val="00C738A5"/>
    <w:rsid w:val="00CB52E7"/>
    <w:rsid w:val="00CE29EE"/>
    <w:rsid w:val="00CF156E"/>
    <w:rsid w:val="00CF63A6"/>
    <w:rsid w:val="00D10A16"/>
    <w:rsid w:val="00D165F6"/>
    <w:rsid w:val="00D20123"/>
    <w:rsid w:val="00D23BDF"/>
    <w:rsid w:val="00D32FC0"/>
    <w:rsid w:val="00D34EB0"/>
    <w:rsid w:val="00D50F2A"/>
    <w:rsid w:val="00D64D30"/>
    <w:rsid w:val="00D76D97"/>
    <w:rsid w:val="00DB1FAA"/>
    <w:rsid w:val="00E3367D"/>
    <w:rsid w:val="00E37E82"/>
    <w:rsid w:val="00E4291E"/>
    <w:rsid w:val="00E43849"/>
    <w:rsid w:val="00EE2279"/>
    <w:rsid w:val="00F0161D"/>
    <w:rsid w:val="00F11759"/>
    <w:rsid w:val="00F26FBD"/>
    <w:rsid w:val="00F765BA"/>
    <w:rsid w:val="00F84B36"/>
    <w:rsid w:val="00FD4E75"/>
    <w:rsid w:val="00FE389E"/>
    <w:rsid w:val="00FF53CC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178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F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D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DF6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1B3D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3DF6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E33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37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B7E47"/>
    <w:pPr>
      <w:ind w:left="720"/>
      <w:contextualSpacing/>
    </w:pPr>
  </w:style>
  <w:style w:type="paragraph" w:customStyle="1" w:styleId="ConsPlusNormal">
    <w:name w:val="ConsPlusNormal"/>
    <w:rsid w:val="008E73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99"/>
    <w:rsid w:val="004D7E0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basedOn w:val="a0"/>
    <w:uiPriority w:val="99"/>
    <w:semiHidden/>
    <w:unhideWhenUsed/>
    <w:rsid w:val="00B970C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0C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0CB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0C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0CB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F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D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DF6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1B3D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3DF6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E33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37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B7E47"/>
    <w:pPr>
      <w:ind w:left="720"/>
      <w:contextualSpacing/>
    </w:pPr>
  </w:style>
  <w:style w:type="paragraph" w:customStyle="1" w:styleId="ConsPlusNormal">
    <w:name w:val="ConsPlusNormal"/>
    <w:rsid w:val="008E73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99"/>
    <w:rsid w:val="004D7E0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basedOn w:val="a0"/>
    <w:uiPriority w:val="99"/>
    <w:semiHidden/>
    <w:unhideWhenUsed/>
    <w:rsid w:val="00B970C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0C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0CB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0C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0CB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2024-10-08T20:00:00+00:00</dateaddindb>
    <dateminusta xmlns="081b8c99-5a1b-4ba1-9a3e-0d0cea83319e" xsi:nil="true"/>
    <numik xmlns="af44e648-6311-40f1-ad37-1234555fd9ba">66</numik>
    <kind xmlns="e2080b48-eafa-461e-b501-38555d38caa1">105</kind>
    <num xmlns="af44e648-6311-40f1-ad37-1234555fd9ba">66</num>
    <beginactiondate xmlns="a853e5a8-fa1e-4dd3-a1b5-1604bfb35b05">2024-10-19T20:00:00+00:00</beginactiondate>
    <approvaldate xmlns="081b8c99-5a1b-4ba1-9a3e-0d0cea83319e">2024-10-07T20:00:00+00:00</approvaldate>
    <bigtitle xmlns="a853e5a8-fa1e-4dd3-a1b5-1604bfb35b05">О внесении изменений в приказ департамента труда и социальной поддержки населения Ярославской области от 20.12.2019 № 76-19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09.10.2024</publication>
    <redactiondate xmlns="081b8c99-5a1b-4ba1-9a3e-0d0cea83319e" xsi:nil="true"/>
    <status xmlns="5256eb8c-d5dd-498a-ad6f-7fa801666f9a">34</status>
    <organ xmlns="67a9cb4f-e58d-445a-8e0b-2b8d792f9e38">300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66-24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251D4-ACE6-4FB5-A52B-677997AD49CF}"/>
</file>

<file path=customXml/itemProps2.xml><?xml version="1.0" encoding="utf-8"?>
<ds:datastoreItem xmlns:ds="http://schemas.openxmlformats.org/officeDocument/2006/customXml" ds:itemID="{E9ABF279-D72B-47C9-A614-54A41689E9A1}"/>
</file>

<file path=customXml/itemProps3.xml><?xml version="1.0" encoding="utf-8"?>
<ds:datastoreItem xmlns:ds="http://schemas.openxmlformats.org/officeDocument/2006/customXml" ds:itemID="{4DA70F73-68BA-49AA-88B0-996D03237744}"/>
</file>

<file path=customXml/itemProps4.xml><?xml version="1.0" encoding="utf-8"?>
<ds:datastoreItem xmlns:ds="http://schemas.openxmlformats.org/officeDocument/2006/customXml" ds:itemID="{632CA6F9-D15C-4A21-8B3F-7C77B1DE59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4321</Characters>
  <Application>Microsoft Office Word</Application>
  <DocSecurity>0</DocSecurity>
  <Lines>108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2024-09-27T10:24:00Z</cp:lastPrinted>
  <dcterms:created xsi:type="dcterms:W3CDTF">2024-10-09T13:38:00Z</dcterms:created>
  <dcterms:modified xsi:type="dcterms:W3CDTF">2024-10-09T13:38:00Z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